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C573BF">
        <w:trPr>
          <w:cantSplit/>
          <w:trHeight w:hRule="exact" w:val="851"/>
        </w:trPr>
        <w:tc>
          <w:tcPr>
            <w:tcW w:w="1276" w:type="dxa"/>
            <w:tcBorders>
              <w:bottom w:val="single" w:sz="4" w:space="0" w:color="auto"/>
            </w:tcBorders>
            <w:shd w:val="clear" w:color="auto" w:fill="auto"/>
            <w:vAlign w:val="bottom"/>
          </w:tcPr>
          <w:p w:rsidR="00A43F01" w:rsidRDefault="00A43F01" w:rsidP="00C573BF">
            <w:pPr>
              <w:spacing w:after="80"/>
            </w:pPr>
            <w:bookmarkStart w:id="0" w:name="_GoBack"/>
            <w:bookmarkEnd w:id="0"/>
          </w:p>
        </w:tc>
        <w:tc>
          <w:tcPr>
            <w:tcW w:w="2268" w:type="dxa"/>
            <w:tcBorders>
              <w:bottom w:val="single" w:sz="4" w:space="0" w:color="auto"/>
            </w:tcBorders>
            <w:shd w:val="clear" w:color="auto" w:fill="auto"/>
            <w:vAlign w:val="bottom"/>
          </w:tcPr>
          <w:p w:rsidR="00A43F01" w:rsidRPr="00C573BF" w:rsidRDefault="00A43F01" w:rsidP="00C573BF">
            <w:pPr>
              <w:spacing w:after="80" w:line="300" w:lineRule="exact"/>
              <w:rPr>
                <w:b/>
                <w:sz w:val="24"/>
                <w:szCs w:val="24"/>
              </w:rPr>
            </w:pPr>
            <w:r w:rsidRPr="00C573BF">
              <w:rPr>
                <w:sz w:val="28"/>
                <w:szCs w:val="28"/>
              </w:rPr>
              <w:t>United Nations</w:t>
            </w:r>
          </w:p>
        </w:tc>
        <w:tc>
          <w:tcPr>
            <w:tcW w:w="6095" w:type="dxa"/>
            <w:gridSpan w:val="2"/>
            <w:tcBorders>
              <w:bottom w:val="single" w:sz="4" w:space="0" w:color="auto"/>
            </w:tcBorders>
            <w:shd w:val="clear" w:color="auto" w:fill="auto"/>
            <w:vAlign w:val="bottom"/>
          </w:tcPr>
          <w:p w:rsidR="00A43F01" w:rsidRPr="006E4EE9" w:rsidRDefault="00CC603B" w:rsidP="00C573BF">
            <w:pPr>
              <w:suppressAutoHyphens w:val="0"/>
              <w:spacing w:after="20"/>
              <w:jc w:val="right"/>
            </w:pPr>
            <w:r w:rsidRPr="00C573BF">
              <w:rPr>
                <w:sz w:val="40"/>
              </w:rPr>
              <w:t>CAT</w:t>
            </w:r>
            <w:r>
              <w:t>/C/62/D/663/2015</w:t>
            </w:r>
          </w:p>
        </w:tc>
      </w:tr>
      <w:tr w:rsidR="00A43F01" w:rsidTr="00C573BF">
        <w:trPr>
          <w:cantSplit/>
          <w:trHeight w:hRule="exact" w:val="2835"/>
        </w:trPr>
        <w:tc>
          <w:tcPr>
            <w:tcW w:w="1276" w:type="dxa"/>
            <w:tcBorders>
              <w:top w:val="single" w:sz="4" w:space="0" w:color="auto"/>
              <w:bottom w:val="single" w:sz="12" w:space="0" w:color="auto"/>
            </w:tcBorders>
            <w:shd w:val="clear" w:color="auto" w:fill="auto"/>
          </w:tcPr>
          <w:p w:rsidR="00A43F01" w:rsidRDefault="00C24791" w:rsidP="00C573BF">
            <w:pPr>
              <w:spacing w:before="120"/>
              <w:jc w:val="center"/>
            </w:pPr>
            <w:r>
              <w:rPr>
                <w:noProof/>
                <w:lang w:val="en-US"/>
              </w:rPr>
              <w:drawing>
                <wp:inline distT="0" distB="0" distL="0" distR="0">
                  <wp:extent cx="717550" cy="59690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59690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A43F01" w:rsidRDefault="00A43F01" w:rsidP="00C573BF">
            <w:pPr>
              <w:spacing w:before="120" w:line="380" w:lineRule="exact"/>
            </w:pPr>
            <w:r w:rsidRPr="00C573BF">
              <w:rPr>
                <w:b/>
                <w:sz w:val="34"/>
                <w:szCs w:val="40"/>
              </w:rPr>
              <w:t>Convention against Torture</w:t>
            </w:r>
            <w:r w:rsidRPr="00C573BF">
              <w:rPr>
                <w:b/>
                <w:sz w:val="34"/>
                <w:szCs w:val="40"/>
              </w:rPr>
              <w:br/>
              <w:t>and Other Cruel, Inhuman</w:t>
            </w:r>
            <w:r w:rsidRPr="00C573BF">
              <w:rPr>
                <w:b/>
                <w:sz w:val="34"/>
                <w:szCs w:val="40"/>
              </w:rPr>
              <w:br/>
              <w:t>or Degrading Treatment</w:t>
            </w:r>
            <w:r w:rsidRPr="00C573BF">
              <w:rPr>
                <w:b/>
                <w:sz w:val="34"/>
                <w:szCs w:val="40"/>
              </w:rPr>
              <w:br/>
              <w:t>or Punishment</w:t>
            </w:r>
          </w:p>
        </w:tc>
        <w:tc>
          <w:tcPr>
            <w:tcW w:w="2835" w:type="dxa"/>
            <w:tcBorders>
              <w:top w:val="single" w:sz="4" w:space="0" w:color="auto"/>
              <w:bottom w:val="single" w:sz="12" w:space="0" w:color="auto"/>
            </w:tcBorders>
            <w:shd w:val="clear" w:color="auto" w:fill="auto"/>
          </w:tcPr>
          <w:p w:rsidR="00A43F01" w:rsidRDefault="00CC603B" w:rsidP="00C573BF">
            <w:pPr>
              <w:suppressAutoHyphens w:val="0"/>
              <w:spacing w:before="240" w:line="240" w:lineRule="exact"/>
            </w:pPr>
            <w:r>
              <w:t>Distr.: General</w:t>
            </w:r>
          </w:p>
          <w:p w:rsidR="00CC603B" w:rsidRDefault="00CC603B" w:rsidP="00C573BF">
            <w:pPr>
              <w:suppressAutoHyphens w:val="0"/>
            </w:pPr>
            <w:r>
              <w:t>9 January 2018</w:t>
            </w:r>
          </w:p>
          <w:p w:rsidR="00CC603B" w:rsidRDefault="00CC603B" w:rsidP="00C573BF">
            <w:pPr>
              <w:suppressAutoHyphens w:val="0"/>
            </w:pPr>
          </w:p>
          <w:p w:rsidR="00CC603B" w:rsidRDefault="00CC603B" w:rsidP="00C573BF">
            <w:pPr>
              <w:suppressAutoHyphens w:val="0"/>
            </w:pPr>
            <w:r>
              <w:t>Original: English</w:t>
            </w:r>
          </w:p>
        </w:tc>
      </w:tr>
    </w:tbl>
    <w:p w:rsidR="00CC603B" w:rsidRDefault="00CC603B">
      <w:pPr>
        <w:spacing w:before="120"/>
        <w:rPr>
          <w:b/>
          <w:sz w:val="24"/>
          <w:szCs w:val="24"/>
        </w:rPr>
      </w:pPr>
      <w:r>
        <w:rPr>
          <w:b/>
          <w:sz w:val="24"/>
          <w:szCs w:val="24"/>
        </w:rPr>
        <w:t>Committee against Torture</w:t>
      </w:r>
    </w:p>
    <w:p w:rsidR="00407A2B" w:rsidRDefault="00407A2B" w:rsidP="007F145B">
      <w:pPr>
        <w:pStyle w:val="HChG"/>
      </w:pPr>
      <w:r w:rsidRPr="00D23993">
        <w:tab/>
      </w:r>
      <w:r w:rsidRPr="00D23993">
        <w:tab/>
        <w:t>Decision adopted by the Committee under article 22 of the Convention, concerning communication No. 663/2015</w:t>
      </w:r>
      <w:r w:rsidRPr="007F145B">
        <w:rPr>
          <w:b w:val="0"/>
          <w:bCs/>
          <w:sz w:val="20"/>
        </w:rPr>
        <w:footnoteReference w:customMarkFollows="1" w:id="1"/>
        <w:t>*</w:t>
      </w:r>
      <w:r w:rsidRPr="007F145B">
        <w:rPr>
          <w:b w:val="0"/>
          <w:bCs/>
          <w:position w:val="8"/>
          <w:sz w:val="20"/>
        </w:rPr>
        <w:t>,</w:t>
      </w:r>
      <w:r w:rsidRPr="007F145B">
        <w:rPr>
          <w:b w:val="0"/>
          <w:bCs/>
          <w:sz w:val="20"/>
        </w:rPr>
        <w:t xml:space="preserve"> </w:t>
      </w:r>
      <w:r w:rsidRPr="007F145B">
        <w:rPr>
          <w:b w:val="0"/>
          <w:bCs/>
          <w:sz w:val="20"/>
        </w:rPr>
        <w:footnoteReference w:customMarkFollows="1" w:id="2"/>
        <w:t>**</w:t>
      </w:r>
    </w:p>
    <w:p w:rsidR="007F145B" w:rsidRDefault="00844AF8" w:rsidP="00844AF8">
      <w:pPr>
        <w:pStyle w:val="SingleTxtG"/>
        <w:tabs>
          <w:tab w:val="left" w:pos="4820"/>
        </w:tabs>
        <w:ind w:left="4536" w:hanging="3402"/>
        <w:jc w:val="left"/>
      </w:pPr>
      <w:r>
        <w:rPr>
          <w:i/>
        </w:rPr>
        <w:t>Communication s</w:t>
      </w:r>
      <w:r w:rsidR="007F145B">
        <w:rPr>
          <w:i/>
        </w:rPr>
        <w:t>ubmitted by</w:t>
      </w:r>
      <w:r w:rsidR="007F145B" w:rsidRPr="00FD511F">
        <w:rPr>
          <w:i/>
        </w:rPr>
        <w:t>:</w:t>
      </w:r>
      <w:r w:rsidR="007F145B">
        <w:rPr>
          <w:i/>
        </w:rPr>
        <w:tab/>
      </w:r>
      <w:r w:rsidR="007F145B" w:rsidRPr="00D23993">
        <w:t xml:space="preserve">V.K.M. (represented by counsel, Kristina </w:t>
      </w:r>
      <w:proofErr w:type="spellStart"/>
      <w:r w:rsidR="007F145B" w:rsidRPr="00D23993">
        <w:t>Tollbäck</w:t>
      </w:r>
      <w:proofErr w:type="spellEnd"/>
      <w:r w:rsidR="007F145B" w:rsidRPr="00D23993">
        <w:t>)</w:t>
      </w:r>
    </w:p>
    <w:p w:rsidR="007F145B" w:rsidRDefault="007F145B" w:rsidP="00844AF8">
      <w:pPr>
        <w:pStyle w:val="SingleTxtG"/>
        <w:tabs>
          <w:tab w:val="left" w:pos="4820"/>
        </w:tabs>
        <w:ind w:left="4536" w:hanging="3402"/>
        <w:jc w:val="left"/>
      </w:pPr>
      <w:r>
        <w:rPr>
          <w:i/>
        </w:rPr>
        <w:t>Alleged victim</w:t>
      </w:r>
      <w:r w:rsidRPr="00FD511F">
        <w:rPr>
          <w:i/>
        </w:rPr>
        <w:t>:</w:t>
      </w:r>
      <w:r w:rsidRPr="00FD511F">
        <w:rPr>
          <w:i/>
        </w:rPr>
        <w:tab/>
      </w:r>
      <w:r w:rsidRPr="00BD2277">
        <w:t xml:space="preserve">The </w:t>
      </w:r>
      <w:r w:rsidR="00844AF8">
        <w:t>com</w:t>
      </w:r>
      <w:r w:rsidR="00C0555D">
        <w:t>plainant</w:t>
      </w:r>
    </w:p>
    <w:p w:rsidR="007F145B" w:rsidRDefault="007F145B" w:rsidP="00C0555D">
      <w:pPr>
        <w:pStyle w:val="SingleTxtG"/>
        <w:tabs>
          <w:tab w:val="left" w:pos="4820"/>
        </w:tabs>
        <w:ind w:left="4536" w:hanging="3402"/>
        <w:jc w:val="left"/>
      </w:pPr>
      <w:r>
        <w:rPr>
          <w:i/>
        </w:rPr>
        <w:t>State party</w:t>
      </w:r>
      <w:r w:rsidRPr="00FD511F">
        <w:rPr>
          <w:i/>
        </w:rPr>
        <w:t>:</w:t>
      </w:r>
      <w:r w:rsidRPr="00FD511F">
        <w:rPr>
          <w:i/>
        </w:rPr>
        <w:tab/>
      </w:r>
      <w:r w:rsidR="00C0555D">
        <w:rPr>
          <w:iCs/>
        </w:rPr>
        <w:t>Sweden</w:t>
      </w:r>
    </w:p>
    <w:p w:rsidR="007F145B" w:rsidRDefault="007F145B" w:rsidP="00287892">
      <w:pPr>
        <w:pStyle w:val="SingleTxtG"/>
        <w:tabs>
          <w:tab w:val="left" w:pos="4820"/>
        </w:tabs>
        <w:ind w:left="4536" w:hanging="3402"/>
        <w:jc w:val="left"/>
      </w:pPr>
      <w:r w:rsidRPr="00FD511F">
        <w:rPr>
          <w:i/>
        </w:rPr>
        <w:t xml:space="preserve">Date </w:t>
      </w:r>
      <w:r>
        <w:rPr>
          <w:i/>
        </w:rPr>
        <w:t>of com</w:t>
      </w:r>
      <w:r w:rsidR="00287892">
        <w:rPr>
          <w:i/>
        </w:rPr>
        <w:t>plaint</w:t>
      </w:r>
      <w:r w:rsidRPr="00FD511F">
        <w:rPr>
          <w:i/>
        </w:rPr>
        <w:t>:</w:t>
      </w:r>
      <w:r w:rsidRPr="00FD511F">
        <w:rPr>
          <w:i/>
        </w:rPr>
        <w:tab/>
      </w:r>
      <w:r w:rsidR="00287892">
        <w:rPr>
          <w:iCs/>
        </w:rPr>
        <w:t>24 February 2015</w:t>
      </w:r>
      <w:r w:rsidRPr="00BD2277">
        <w:t xml:space="preserve"> (initial submission)</w:t>
      </w:r>
    </w:p>
    <w:p w:rsidR="007F145B" w:rsidRDefault="007F145B" w:rsidP="00CD75F8">
      <w:pPr>
        <w:pStyle w:val="SingleTxtG"/>
        <w:tabs>
          <w:tab w:val="left" w:pos="4820"/>
        </w:tabs>
        <w:ind w:left="4536" w:hanging="3402"/>
        <w:jc w:val="left"/>
      </w:pPr>
      <w:r>
        <w:rPr>
          <w:i/>
          <w:iCs/>
        </w:rPr>
        <w:t xml:space="preserve">Substantive </w:t>
      </w:r>
      <w:r w:rsidRPr="00287892">
        <w:rPr>
          <w:i/>
        </w:rPr>
        <w:t>issue</w:t>
      </w:r>
      <w:r>
        <w:rPr>
          <w:i/>
          <w:iCs/>
        </w:rPr>
        <w:t>:</w:t>
      </w:r>
      <w:r>
        <w:rPr>
          <w:i/>
          <w:iCs/>
        </w:rPr>
        <w:tab/>
      </w:r>
      <w:r w:rsidR="00287892" w:rsidRPr="00D23993">
        <w:t>Risk of torture upon deportation to the Islamic Republic of Iran</w:t>
      </w:r>
    </w:p>
    <w:p w:rsidR="00E67FFB" w:rsidRDefault="00407A2B" w:rsidP="00287892">
      <w:pPr>
        <w:pStyle w:val="SingleTxtG"/>
      </w:pPr>
      <w:r w:rsidRPr="00D23993">
        <w:tab/>
        <w:t>At its meeting on 6 November 2017, the Committee, having ascertained that the complainant had been granted refugee status and a three-year residence permit in Sweden on 11 August 2017 and was therefore no longer at risk of being forcibly removed to the Islamic Republic of Iran, decided to discontinue the consideration of communication No. 663/2015.</w:t>
      </w:r>
    </w:p>
    <w:p w:rsidR="008528D8" w:rsidRDefault="008528D8">
      <w:pPr>
        <w:spacing w:before="240"/>
        <w:jc w:val="center"/>
        <w:rPr>
          <w:u w:val="single"/>
        </w:rPr>
      </w:pPr>
      <w:r>
        <w:rPr>
          <w:u w:val="single"/>
        </w:rPr>
        <w:tab/>
      </w:r>
      <w:r>
        <w:rPr>
          <w:u w:val="single"/>
        </w:rPr>
        <w:tab/>
      </w:r>
      <w:r>
        <w:rPr>
          <w:u w:val="single"/>
        </w:rPr>
        <w:tab/>
      </w:r>
    </w:p>
    <w:sectPr w:rsidR="008528D8" w:rsidSect="00CC603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2E0" w:rsidRPr="008779DC" w:rsidRDefault="00A662E0" w:rsidP="008779DC">
      <w:pPr>
        <w:pStyle w:val="Footer"/>
      </w:pPr>
    </w:p>
  </w:endnote>
  <w:endnote w:type="continuationSeparator" w:id="0">
    <w:p w:rsidR="00A662E0" w:rsidRPr="008779DC" w:rsidRDefault="00A662E0"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03B" w:rsidRPr="00CC603B" w:rsidRDefault="00CC603B" w:rsidP="00CC603B">
    <w:pPr>
      <w:pStyle w:val="Footer"/>
      <w:tabs>
        <w:tab w:val="right" w:pos="9598"/>
      </w:tabs>
    </w:pPr>
    <w:r w:rsidRPr="00CC603B">
      <w:rPr>
        <w:b/>
        <w:sz w:val="18"/>
      </w:rPr>
      <w:fldChar w:fldCharType="begin"/>
    </w:r>
    <w:r w:rsidRPr="00CC603B">
      <w:rPr>
        <w:b/>
        <w:sz w:val="18"/>
      </w:rPr>
      <w:instrText xml:space="preserve"> PAGE  \* MERGEFORMAT </w:instrText>
    </w:r>
    <w:r w:rsidRPr="00CC603B">
      <w:rPr>
        <w:b/>
        <w:sz w:val="18"/>
      </w:rPr>
      <w:fldChar w:fldCharType="separate"/>
    </w:r>
    <w:r w:rsidR="00287892">
      <w:rPr>
        <w:b/>
        <w:noProof/>
        <w:sz w:val="18"/>
      </w:rPr>
      <w:t>2</w:t>
    </w:r>
    <w:r w:rsidRPr="00CC603B">
      <w:rPr>
        <w:b/>
        <w:sz w:val="18"/>
      </w:rPr>
      <w:fldChar w:fldCharType="end"/>
    </w:r>
    <w:r>
      <w:rPr>
        <w:sz w:val="18"/>
      </w:rPr>
      <w:tab/>
    </w:r>
    <w:r>
      <w:t>GE.17-23135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03B" w:rsidRPr="00CC603B" w:rsidRDefault="00CC603B" w:rsidP="00CC603B">
    <w:pPr>
      <w:pStyle w:val="Footer"/>
      <w:tabs>
        <w:tab w:val="right" w:pos="9598"/>
      </w:tabs>
      <w:rPr>
        <w:b/>
        <w:sz w:val="18"/>
      </w:rPr>
    </w:pPr>
    <w:r>
      <w:t>GE.17-23135</w:t>
    </w:r>
    <w:r>
      <w:tab/>
    </w:r>
    <w:r w:rsidRPr="00CC603B">
      <w:rPr>
        <w:b/>
        <w:sz w:val="18"/>
      </w:rPr>
      <w:fldChar w:fldCharType="begin"/>
    </w:r>
    <w:r w:rsidRPr="00CC603B">
      <w:rPr>
        <w:b/>
        <w:sz w:val="18"/>
      </w:rPr>
      <w:instrText xml:space="preserve"> PAGE  \* MERGEFORMAT </w:instrText>
    </w:r>
    <w:r w:rsidRPr="00CC603B">
      <w:rPr>
        <w:b/>
        <w:sz w:val="18"/>
      </w:rPr>
      <w:fldChar w:fldCharType="separate"/>
    </w:r>
    <w:r>
      <w:rPr>
        <w:b/>
        <w:noProof/>
        <w:sz w:val="18"/>
      </w:rPr>
      <w:t>3</w:t>
    </w:r>
    <w:r w:rsidRPr="00CC603B">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39" w:rsidRDefault="00F80D39" w:rsidP="00F80D39">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F80D39" w:rsidRDefault="00F80D39" w:rsidP="00F80D39">
    <w:pPr>
      <w:pStyle w:val="Footer"/>
      <w:ind w:right="1134"/>
      <w:rPr>
        <w:sz w:val="20"/>
      </w:rPr>
    </w:pPr>
    <w:r>
      <w:rPr>
        <w:sz w:val="20"/>
      </w:rPr>
      <w:t>GE.18-00315(E)</w:t>
    </w:r>
  </w:p>
  <w:p w:rsidR="00F80D39" w:rsidRPr="00F80D39" w:rsidRDefault="00F80D39" w:rsidP="00F80D3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AT/C/62/D/663/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2/D/663/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2E0" w:rsidRPr="008779DC" w:rsidRDefault="00A662E0" w:rsidP="008779DC">
      <w:pPr>
        <w:tabs>
          <w:tab w:val="right" w:pos="2155"/>
        </w:tabs>
        <w:spacing w:after="80" w:line="240" w:lineRule="auto"/>
        <w:ind w:left="680"/>
      </w:pPr>
      <w:r>
        <w:rPr>
          <w:u w:val="single"/>
        </w:rPr>
        <w:tab/>
      </w:r>
    </w:p>
  </w:footnote>
  <w:footnote w:type="continuationSeparator" w:id="0">
    <w:p w:rsidR="00A662E0" w:rsidRPr="008779DC" w:rsidRDefault="00A662E0" w:rsidP="008779DC">
      <w:pPr>
        <w:tabs>
          <w:tab w:val="right" w:pos="2155"/>
        </w:tabs>
        <w:spacing w:after="80" w:line="240" w:lineRule="auto"/>
        <w:ind w:left="680"/>
      </w:pPr>
      <w:r>
        <w:rPr>
          <w:u w:val="single"/>
        </w:rPr>
        <w:tab/>
      </w:r>
    </w:p>
  </w:footnote>
  <w:footnote w:id="1">
    <w:p w:rsidR="00407A2B" w:rsidRPr="00C05FC4" w:rsidRDefault="00407A2B" w:rsidP="00407A2B">
      <w:pPr>
        <w:pStyle w:val="FootnoteText"/>
        <w:rPr>
          <w:spacing w:val="4"/>
          <w:w w:val="103"/>
          <w:kern w:val="14"/>
          <w:lang w:val="en-US"/>
        </w:rPr>
      </w:pPr>
      <w:r w:rsidRPr="00287892">
        <w:rPr>
          <w:rStyle w:val="FootnoteReference"/>
          <w:sz w:val="20"/>
          <w:vertAlign w:val="baseline"/>
        </w:rPr>
        <w:tab/>
        <w:t>*</w:t>
      </w:r>
      <w:r w:rsidRPr="00287892">
        <w:rPr>
          <w:rStyle w:val="FootnoteReference"/>
          <w:sz w:val="20"/>
          <w:vertAlign w:val="baseline"/>
        </w:rPr>
        <w:tab/>
      </w:r>
      <w:r w:rsidRPr="00C05FC4">
        <w:t xml:space="preserve">Adopted by the Committee at its </w:t>
      </w:r>
      <w:r>
        <w:t xml:space="preserve">sixty-second </w:t>
      </w:r>
      <w:r w:rsidRPr="00C05FC4">
        <w:t>session (</w:t>
      </w:r>
      <w:r>
        <w:t xml:space="preserve">6 November–6 December </w:t>
      </w:r>
      <w:r w:rsidRPr="00C05FC4">
        <w:t>201</w:t>
      </w:r>
      <w:r>
        <w:t>7</w:t>
      </w:r>
      <w:r w:rsidRPr="00C05FC4">
        <w:t>).</w:t>
      </w:r>
    </w:p>
  </w:footnote>
  <w:footnote w:id="2">
    <w:p w:rsidR="00407A2B" w:rsidRPr="0094212E" w:rsidRDefault="00407A2B" w:rsidP="00407A2B">
      <w:pPr>
        <w:pStyle w:val="FootnoteText"/>
        <w:rPr>
          <w:spacing w:val="4"/>
          <w:w w:val="103"/>
          <w:kern w:val="14"/>
          <w:lang w:val="en-US"/>
        </w:rPr>
      </w:pPr>
      <w:r w:rsidRPr="00CD75F8">
        <w:rPr>
          <w:rStyle w:val="FootnoteReference"/>
          <w:sz w:val="20"/>
        </w:rPr>
        <w:tab/>
      </w:r>
      <w:r w:rsidRPr="00CD75F8">
        <w:rPr>
          <w:rStyle w:val="FootnoteReference"/>
          <w:sz w:val="20"/>
          <w:vertAlign w:val="baseline"/>
        </w:rPr>
        <w:t>*</w:t>
      </w:r>
      <w:bookmarkStart w:id="1" w:name="OLE_LINK2"/>
      <w:bookmarkStart w:id="2" w:name="OLE_LINK1"/>
      <w:r w:rsidRPr="00CD75F8">
        <w:rPr>
          <w:sz w:val="20"/>
        </w:rPr>
        <w:t>*</w:t>
      </w:r>
      <w:r w:rsidRPr="00CD75F8">
        <w:rPr>
          <w:rStyle w:val="FootnoteReference"/>
          <w:sz w:val="20"/>
          <w:vertAlign w:val="baseline"/>
        </w:rPr>
        <w:tab/>
      </w:r>
      <w:r w:rsidRPr="00C05FC4">
        <w:t xml:space="preserve">The following members of the Committee participated in the </w:t>
      </w:r>
      <w:r>
        <w:t>examin</w:t>
      </w:r>
      <w:r w:rsidRPr="00C05FC4">
        <w:t>ation of the communication:</w:t>
      </w:r>
      <w:bookmarkEnd w:id="1"/>
      <w:bookmarkEnd w:id="2"/>
      <w:r w:rsidRPr="00C05FC4">
        <w:t xml:space="preserve"> </w:t>
      </w:r>
      <w:proofErr w:type="spellStart"/>
      <w:r w:rsidRPr="00C05FC4">
        <w:t>Essadia</w:t>
      </w:r>
      <w:proofErr w:type="spellEnd"/>
      <w:r w:rsidRPr="00C05FC4">
        <w:t xml:space="preserve"> </w:t>
      </w:r>
      <w:proofErr w:type="spellStart"/>
      <w:r w:rsidRPr="00C05FC4">
        <w:t>Belmir</w:t>
      </w:r>
      <w:proofErr w:type="spellEnd"/>
      <w:r w:rsidRPr="00C05FC4">
        <w:t xml:space="preserve">, </w:t>
      </w:r>
      <w:proofErr w:type="spellStart"/>
      <w:r w:rsidRPr="00C05FC4">
        <w:t>Alessio</w:t>
      </w:r>
      <w:proofErr w:type="spellEnd"/>
      <w:r w:rsidRPr="00C05FC4">
        <w:t xml:space="preserve"> </w:t>
      </w:r>
      <w:proofErr w:type="spellStart"/>
      <w:r w:rsidRPr="00C05FC4">
        <w:t>Bruni</w:t>
      </w:r>
      <w:proofErr w:type="spellEnd"/>
      <w:r w:rsidRPr="00C05FC4">
        <w:t xml:space="preserve">, </w:t>
      </w:r>
      <w:proofErr w:type="spellStart"/>
      <w:r w:rsidRPr="00C05FC4">
        <w:t>Felice</w:t>
      </w:r>
      <w:proofErr w:type="spellEnd"/>
      <w:r w:rsidRPr="00C05FC4">
        <w:t xml:space="preserve"> </w:t>
      </w:r>
      <w:proofErr w:type="spellStart"/>
      <w:r w:rsidRPr="00C05FC4">
        <w:t>Gaer</w:t>
      </w:r>
      <w:proofErr w:type="spellEnd"/>
      <w:r w:rsidRPr="00C05FC4">
        <w:t xml:space="preserve">, </w:t>
      </w:r>
      <w:proofErr w:type="spellStart"/>
      <w:r>
        <w:t>Abdelwahab</w:t>
      </w:r>
      <w:proofErr w:type="spellEnd"/>
      <w:r>
        <w:t xml:space="preserve"> Hani, </w:t>
      </w:r>
      <w:r w:rsidRPr="00E32522">
        <w:t xml:space="preserve">Claude Heller </w:t>
      </w:r>
      <w:proofErr w:type="spellStart"/>
      <w:r w:rsidRPr="00E32522">
        <w:t>Rouassant</w:t>
      </w:r>
      <w:proofErr w:type="spellEnd"/>
      <w:r>
        <w:t xml:space="preserve">, </w:t>
      </w:r>
      <w:r w:rsidRPr="00C05FC4">
        <w:rPr>
          <w:bCs/>
          <w:lang w:val="en-US"/>
        </w:rPr>
        <w:t xml:space="preserve">Jens </w:t>
      </w:r>
      <w:proofErr w:type="spellStart"/>
      <w:r w:rsidRPr="00C05FC4">
        <w:rPr>
          <w:bCs/>
          <w:lang w:val="en-US"/>
        </w:rPr>
        <w:t>Modvig</w:t>
      </w:r>
      <w:proofErr w:type="spellEnd"/>
      <w:r w:rsidRPr="00C05FC4">
        <w:rPr>
          <w:bCs/>
          <w:lang w:val="en-US"/>
        </w:rPr>
        <w:t>,</w:t>
      </w:r>
      <w:r w:rsidRPr="00C05FC4">
        <w:rPr>
          <w:color w:val="000000"/>
          <w:lang w:eastAsia="en-GB"/>
        </w:rPr>
        <w:t xml:space="preserve"> Ana </w:t>
      </w:r>
      <w:proofErr w:type="spellStart"/>
      <w:r w:rsidRPr="00C05FC4">
        <w:rPr>
          <w:color w:val="000000"/>
          <w:lang w:eastAsia="en-GB"/>
        </w:rPr>
        <w:t>Racu</w:t>
      </w:r>
      <w:proofErr w:type="spellEnd"/>
      <w:r w:rsidRPr="00C05FC4">
        <w:rPr>
          <w:color w:val="000000"/>
          <w:lang w:eastAsia="en-GB"/>
        </w:rPr>
        <w:t xml:space="preserve">, </w:t>
      </w:r>
      <w:proofErr w:type="spellStart"/>
      <w:r w:rsidRPr="00C05FC4">
        <w:rPr>
          <w:color w:val="000000"/>
          <w:lang w:eastAsia="en-GB"/>
        </w:rPr>
        <w:t>Sébastien</w:t>
      </w:r>
      <w:proofErr w:type="spellEnd"/>
      <w:r w:rsidRPr="00C05FC4">
        <w:rPr>
          <w:color w:val="000000"/>
          <w:lang w:eastAsia="en-GB"/>
        </w:rPr>
        <w:t xml:space="preserve"> </w:t>
      </w:r>
      <w:proofErr w:type="spellStart"/>
      <w:r w:rsidRPr="00C05FC4">
        <w:rPr>
          <w:color w:val="000000"/>
          <w:lang w:eastAsia="en-GB"/>
        </w:rPr>
        <w:t>Touz</w:t>
      </w:r>
      <w:r>
        <w:rPr>
          <w:color w:val="000000"/>
          <w:lang w:eastAsia="en-GB"/>
        </w:rPr>
        <w:t>é</w:t>
      </w:r>
      <w:proofErr w:type="spellEnd"/>
      <w:r w:rsidRPr="00C05FC4">
        <w:rPr>
          <w:bCs/>
          <w:lang w:val="en-US"/>
        </w:rPr>
        <w:t xml:space="preserve"> and </w:t>
      </w:r>
      <w:proofErr w:type="spellStart"/>
      <w:r w:rsidRPr="00C05FC4">
        <w:t>Kening</w:t>
      </w:r>
      <w:proofErr w:type="spellEnd"/>
      <w:r w:rsidRPr="00C05FC4">
        <w:t xml:space="preserve"> Zhang.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03B" w:rsidRPr="00CC603B" w:rsidRDefault="00CC603B" w:rsidP="00CC603B">
    <w:pPr>
      <w:pStyle w:val="Header"/>
    </w:pPr>
    <w:r w:rsidRPr="00CC603B">
      <w:t>CAT/C/62/D/663/2015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03B" w:rsidRPr="00CC603B" w:rsidRDefault="00CC603B" w:rsidP="00CC603B">
    <w:pPr>
      <w:pStyle w:val="Header"/>
      <w:jc w:val="right"/>
    </w:pPr>
    <w:r w:rsidRPr="00CC603B">
      <w:t>CAT/C/62/D/663/2015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A7"/>
    <w:rsid w:val="00046E92"/>
    <w:rsid w:val="00062024"/>
    <w:rsid w:val="00113E7B"/>
    <w:rsid w:val="00247E2C"/>
    <w:rsid w:val="00254A4D"/>
    <w:rsid w:val="00287892"/>
    <w:rsid w:val="002D6C53"/>
    <w:rsid w:val="002F5595"/>
    <w:rsid w:val="00334F6A"/>
    <w:rsid w:val="00342AC8"/>
    <w:rsid w:val="003A6BA7"/>
    <w:rsid w:val="003B4550"/>
    <w:rsid w:val="00407A2B"/>
    <w:rsid w:val="00461253"/>
    <w:rsid w:val="004A6B08"/>
    <w:rsid w:val="005042C2"/>
    <w:rsid w:val="00531A7A"/>
    <w:rsid w:val="006365DF"/>
    <w:rsid w:val="00671529"/>
    <w:rsid w:val="006E1B45"/>
    <w:rsid w:val="007268F9"/>
    <w:rsid w:val="007309C0"/>
    <w:rsid w:val="007C52B0"/>
    <w:rsid w:val="007F145B"/>
    <w:rsid w:val="00844AF8"/>
    <w:rsid w:val="008528D8"/>
    <w:rsid w:val="008779DC"/>
    <w:rsid w:val="008B5F85"/>
    <w:rsid w:val="0093545A"/>
    <w:rsid w:val="009411B4"/>
    <w:rsid w:val="00980265"/>
    <w:rsid w:val="009B46E7"/>
    <w:rsid w:val="009D0139"/>
    <w:rsid w:val="009F5CDC"/>
    <w:rsid w:val="00A43F01"/>
    <w:rsid w:val="00A662E0"/>
    <w:rsid w:val="00A775CF"/>
    <w:rsid w:val="00A9495E"/>
    <w:rsid w:val="00B06045"/>
    <w:rsid w:val="00BB5CE3"/>
    <w:rsid w:val="00C0555D"/>
    <w:rsid w:val="00C24791"/>
    <w:rsid w:val="00C27CE2"/>
    <w:rsid w:val="00C35A27"/>
    <w:rsid w:val="00C573BF"/>
    <w:rsid w:val="00C9269A"/>
    <w:rsid w:val="00CC603B"/>
    <w:rsid w:val="00CD75F8"/>
    <w:rsid w:val="00E02C2B"/>
    <w:rsid w:val="00E67FFB"/>
    <w:rsid w:val="00ED6C48"/>
    <w:rsid w:val="00EF3559"/>
    <w:rsid w:val="00F022BB"/>
    <w:rsid w:val="00F04DB0"/>
    <w:rsid w:val="00F52D40"/>
    <w:rsid w:val="00F65F5D"/>
    <w:rsid w:val="00F80D39"/>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136D5B-A96E-473E-B363-FB9AB54A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line="240" w:lineRule="atLeast"/>
    </w:pPr>
    <w:rPr>
      <w:rFonts w:ascii="Times New Roman" w:eastAsia="Times New Roman" w:hAnsi="Times New Roman" w:cs="Times New Roman"/>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Footnote Text Char1 Char1,Footnote Text Char1 Char Char Char Char"/>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Footnote Text Char1 Char1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
    <w:qFormat/>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A43F01"/>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E0F15-B979-47E8-B2C5-8B8B53EA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1800315</vt:lpstr>
    </vt:vector>
  </TitlesOfParts>
  <Company>DCM</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1800315</dc:title>
  <dc:subject>CAT/C/62/D/663/2015</dc:subject>
  <dc:creator>Una Philippa GILTSOFF</dc:creator>
  <cp:keywords/>
  <dc:description>Final</dc:description>
  <cp:lastModifiedBy>Sarah Willig</cp:lastModifiedBy>
  <cp:revision>2</cp:revision>
  <cp:lastPrinted>2018-01-08T15:36:00Z</cp:lastPrinted>
  <dcterms:created xsi:type="dcterms:W3CDTF">2019-01-03T20:18:00Z</dcterms:created>
  <dcterms:modified xsi:type="dcterms:W3CDTF">2019-01-03T20:18:00Z</dcterms:modified>
</cp:coreProperties>
</file>